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1D15" w14:textId="77777777" w:rsidR="00715955" w:rsidRDefault="00DA32CD" w:rsidP="00715955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>
        <w:rPr>
          <w:rFonts w:ascii="Calibri" w:eastAsia="Calibri" w:hAnsi="Calibri" w:cs="Times New Roman"/>
        </w:rPr>
        <w:pict w14:anchorId="38D6C871">
          <v:rect id="_x0000_i1025" style="width:510.2pt;height:1.5pt" o:hralign="center" o:hrstd="t" o:hrnoshade="t" o:hr="t" fillcolor="#0d0d0d" stroked="f"/>
        </w:pict>
      </w:r>
    </w:p>
    <w:p w14:paraId="293F6EEB" w14:textId="77777777" w:rsidR="00715955" w:rsidRPr="000E6E4A" w:rsidRDefault="00715955" w:rsidP="00715955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0E6E4A">
        <w:rPr>
          <w:rFonts w:ascii="Segoe UI" w:hAnsi="Segoe UI" w:cs="Segoe UI"/>
          <w:b/>
          <w:sz w:val="20"/>
        </w:rPr>
        <w:t>MINUTA</w:t>
      </w:r>
    </w:p>
    <w:p w14:paraId="018F015F" w14:textId="36FABE2E" w:rsidR="00715955" w:rsidRPr="00AC33CA" w:rsidRDefault="00715955" w:rsidP="00715955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AC33CA">
        <w:rPr>
          <w:rFonts w:ascii="Segoe UI" w:hAnsi="Segoe UI" w:cs="Segoe UI"/>
          <w:b/>
          <w:sz w:val="16"/>
          <w:szCs w:val="18"/>
        </w:rPr>
        <w:t xml:space="preserve">RESPONSABILIDADE PELA </w:t>
      </w:r>
      <w:r w:rsidR="00AC33CA" w:rsidRPr="00AC33CA">
        <w:rPr>
          <w:rFonts w:ascii="Segoe UI" w:hAnsi="Segoe UI" w:cs="Segoe UI"/>
          <w:b/>
          <w:sz w:val="16"/>
          <w:szCs w:val="18"/>
        </w:rPr>
        <w:t>DIVISÃO</w:t>
      </w:r>
      <w:r w:rsidRPr="00AC33CA">
        <w:rPr>
          <w:rFonts w:ascii="Segoe UI" w:hAnsi="Segoe UI" w:cs="Segoe UI"/>
          <w:b/>
          <w:sz w:val="16"/>
          <w:szCs w:val="18"/>
        </w:rPr>
        <w:t xml:space="preserve"> </w:t>
      </w:r>
      <w:r w:rsidR="00AC33CA" w:rsidRPr="00AC33CA">
        <w:rPr>
          <w:rFonts w:ascii="Segoe UI" w:hAnsi="Segoe UI" w:cs="Segoe UI"/>
          <w:b/>
          <w:sz w:val="16"/>
          <w:szCs w:val="18"/>
        </w:rPr>
        <w:t>EM</w:t>
      </w:r>
      <w:r w:rsidRPr="00AC33CA">
        <w:rPr>
          <w:rFonts w:ascii="Segoe UI" w:hAnsi="Segoe UI" w:cs="Segoe UI"/>
          <w:b/>
          <w:sz w:val="16"/>
          <w:szCs w:val="18"/>
        </w:rPr>
        <w:t xml:space="preserve"> PROPRIEDADE HORIZONTAL</w:t>
      </w:r>
    </w:p>
    <w:p w14:paraId="66343E60" w14:textId="77777777" w:rsidR="00715955" w:rsidRPr="00A0067F" w:rsidRDefault="00715955" w:rsidP="00715955">
      <w:pPr>
        <w:ind w:left="-709" w:right="-568"/>
        <w:rPr>
          <w:rFonts w:ascii="Segoe UI" w:hAnsi="Segoe UI" w:cs="Segoe UI"/>
          <w:b/>
          <w:sz w:val="16"/>
          <w:szCs w:val="18"/>
        </w:rPr>
      </w:pPr>
    </w:p>
    <w:p w14:paraId="7D49D0CC" w14:textId="0BF54C77" w:rsidR="00715955" w:rsidRDefault="00715955" w:rsidP="00AC33CA">
      <w:pPr>
        <w:spacing w:after="0"/>
        <w:ind w:left="-709" w:right="-568"/>
        <w:jc w:val="both"/>
        <w:rPr>
          <w:rFonts w:ascii="Segoe UI" w:hAnsi="Segoe UI" w:cs="Segoe UI"/>
          <w:b/>
          <w:sz w:val="20"/>
          <w:szCs w:val="20"/>
        </w:rPr>
      </w:pPr>
      <w:r w:rsidRPr="000E6E4A">
        <w:rPr>
          <w:rFonts w:ascii="Segoe UI" w:hAnsi="Segoe UI" w:cs="Segoe UI"/>
          <w:b/>
          <w:sz w:val="20"/>
          <w:szCs w:val="20"/>
        </w:rPr>
        <w:t xml:space="preserve">TERMO DE RESPONSABILIDADE DO </w:t>
      </w:r>
      <w:r w:rsidR="00D06E6C" w:rsidRPr="00AC33CA">
        <w:rPr>
          <w:rFonts w:ascii="Segoe UI" w:hAnsi="Segoe UI" w:cs="Segoe UI"/>
          <w:b/>
          <w:sz w:val="20"/>
          <w:szCs w:val="20"/>
        </w:rPr>
        <w:t xml:space="preserve">AUTOR DA </w:t>
      </w:r>
      <w:r w:rsidR="00AC33CA" w:rsidRPr="00AC33CA">
        <w:rPr>
          <w:rFonts w:ascii="Segoe UI" w:hAnsi="Segoe UI" w:cs="Segoe UI"/>
          <w:b/>
          <w:sz w:val="20"/>
          <w:szCs w:val="20"/>
        </w:rPr>
        <w:t>PROPOSTA DE DIVISÃO EM</w:t>
      </w:r>
      <w:r w:rsidR="00D06E6C" w:rsidRPr="00AC33CA">
        <w:rPr>
          <w:rFonts w:ascii="Segoe UI" w:hAnsi="Segoe UI" w:cs="Segoe UI"/>
          <w:b/>
          <w:sz w:val="20"/>
          <w:szCs w:val="20"/>
        </w:rPr>
        <w:t xml:space="preserve"> PROPRIEDADE </w:t>
      </w:r>
      <w:r w:rsidR="00D06E6C">
        <w:rPr>
          <w:rFonts w:ascii="Segoe UI" w:hAnsi="Segoe UI" w:cs="Segoe UI"/>
          <w:b/>
          <w:sz w:val="20"/>
          <w:szCs w:val="20"/>
        </w:rPr>
        <w:t>HORIZONTAL</w:t>
      </w:r>
    </w:p>
    <w:p w14:paraId="13DC2B4E" w14:textId="77777777" w:rsidR="00207A80" w:rsidRPr="008D3FF2" w:rsidRDefault="00207A80" w:rsidP="00207A80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8D3FF2">
        <w:rPr>
          <w:rFonts w:ascii="Segoe UI" w:hAnsi="Segoe UI" w:cs="Segoe UI"/>
          <w:sz w:val="16"/>
          <w:szCs w:val="18"/>
        </w:rPr>
        <w:t>(</w:t>
      </w:r>
      <w:r w:rsidRPr="002C3822">
        <w:rPr>
          <w:rFonts w:ascii="Segoe UI" w:hAnsi="Segoe UI" w:cs="Segoe UI"/>
          <w:sz w:val="16"/>
          <w:szCs w:val="18"/>
        </w:rPr>
        <w:t>Conf</w:t>
      </w:r>
      <w:r>
        <w:rPr>
          <w:rFonts w:ascii="Segoe UI" w:hAnsi="Segoe UI" w:cs="Segoe UI"/>
          <w:sz w:val="16"/>
          <w:szCs w:val="18"/>
        </w:rPr>
        <w:t>orme artigo 25º Regulamento Municipal da Urbanização e Edificação</w:t>
      </w:r>
      <w:r w:rsidRPr="008D3FF2">
        <w:rPr>
          <w:rFonts w:ascii="Segoe UI" w:hAnsi="Segoe UI" w:cs="Segoe UI"/>
          <w:sz w:val="16"/>
          <w:szCs w:val="18"/>
        </w:rPr>
        <w:t>)</w:t>
      </w:r>
    </w:p>
    <w:p w14:paraId="0076194B" w14:textId="77777777" w:rsidR="00207A80" w:rsidRPr="000E6E4A" w:rsidRDefault="00207A80" w:rsidP="00715955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</w:p>
    <w:p w14:paraId="4DB51070" w14:textId="77777777" w:rsidR="00715955" w:rsidRPr="000E6E4A" w:rsidRDefault="00715955" w:rsidP="00715955">
      <w:pPr>
        <w:ind w:left="-709" w:right="-568"/>
        <w:rPr>
          <w:rFonts w:ascii="Segoe UI" w:hAnsi="Segoe UI" w:cs="Segoe UI"/>
        </w:rPr>
      </w:pPr>
    </w:p>
    <w:p w14:paraId="36446963" w14:textId="302819D8" w:rsidR="00715955" w:rsidRDefault="00715955" w:rsidP="00284AD1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 w:rsidRPr="00477443">
        <w:rPr>
          <w:rFonts w:ascii="Segoe UI" w:hAnsi="Segoe UI" w:cs="Segoe UI"/>
          <w:sz w:val="20"/>
        </w:rPr>
        <w:t>(</w:t>
      </w:r>
      <w:r w:rsidR="000D0B83" w:rsidRPr="00477443">
        <w:rPr>
          <w:rFonts w:ascii="Segoe UI" w:hAnsi="Segoe UI" w:cs="Segoe UI"/>
          <w:sz w:val="20"/>
        </w:rPr>
        <w:t>a</w:t>
      </w:r>
      <w:r w:rsidRPr="00477443">
        <w:rPr>
          <w:rFonts w:ascii="Segoe UI" w:hAnsi="Segoe UI" w:cs="Segoe UI"/>
          <w:sz w:val="20"/>
        </w:rPr>
        <w:t xml:space="preserve">), </w:t>
      </w:r>
      <w:r w:rsidRPr="000E6E4A">
        <w:rPr>
          <w:rFonts w:ascii="Segoe UI" w:hAnsi="Segoe UI" w:cs="Segoe UI"/>
          <w:sz w:val="20"/>
        </w:rPr>
        <w:t xml:space="preserve">morador na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, contribuinte n.º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, inscrito na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 xml:space="preserve"> </w:t>
      </w:r>
      <w:r w:rsidRPr="00477443">
        <w:rPr>
          <w:rFonts w:ascii="Segoe UI" w:hAnsi="Segoe UI" w:cs="Segoe UI"/>
          <w:sz w:val="20"/>
        </w:rPr>
        <w:t>(</w:t>
      </w:r>
      <w:r w:rsidR="000D0B83" w:rsidRPr="00477443">
        <w:rPr>
          <w:rFonts w:ascii="Segoe UI" w:hAnsi="Segoe UI" w:cs="Segoe UI"/>
          <w:sz w:val="20"/>
        </w:rPr>
        <w:t>b</w:t>
      </w:r>
      <w:r w:rsidRPr="00477443">
        <w:rPr>
          <w:rFonts w:ascii="Segoe UI" w:hAnsi="Segoe UI" w:cs="Segoe UI"/>
          <w:sz w:val="20"/>
        </w:rPr>
        <w:t xml:space="preserve">), </w:t>
      </w:r>
      <w:r w:rsidRPr="000E6E4A">
        <w:rPr>
          <w:rFonts w:ascii="Segoe UI" w:hAnsi="Segoe UI" w:cs="Segoe UI"/>
          <w:sz w:val="20"/>
        </w:rPr>
        <w:t xml:space="preserve">sob o </w:t>
      </w:r>
      <w:r w:rsidRPr="002C3822">
        <w:rPr>
          <w:rFonts w:ascii="Segoe UI" w:hAnsi="Segoe UI" w:cs="Segoe UI"/>
          <w:sz w:val="20"/>
        </w:rPr>
        <w:t xml:space="preserve">número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>declara, para efeitos do disposto</w:t>
      </w:r>
      <w:r w:rsidR="00234975">
        <w:rPr>
          <w:rFonts w:ascii="Segoe UI" w:hAnsi="Segoe UI" w:cs="Segoe UI"/>
          <w:sz w:val="20"/>
        </w:rPr>
        <w:t xml:space="preserve"> na alínea d), </w:t>
      </w:r>
      <w:r w:rsidRPr="000E6E4A">
        <w:rPr>
          <w:rFonts w:ascii="Segoe UI" w:hAnsi="Segoe UI" w:cs="Segoe UI"/>
          <w:sz w:val="20"/>
        </w:rPr>
        <w:t xml:space="preserve"> </w:t>
      </w:r>
      <w:r w:rsidR="00234975">
        <w:rPr>
          <w:rFonts w:ascii="Segoe UI" w:hAnsi="Segoe UI" w:cs="Segoe UI"/>
          <w:sz w:val="20"/>
        </w:rPr>
        <w:t>d</w:t>
      </w:r>
      <w:r w:rsidRPr="009B6E16">
        <w:rPr>
          <w:rFonts w:ascii="Segoe UI" w:hAnsi="Segoe UI" w:cs="Segoe UI"/>
          <w:sz w:val="20"/>
        </w:rPr>
        <w:t xml:space="preserve">o n.º1 </w:t>
      </w:r>
      <w:r w:rsidRPr="000E6E4A">
        <w:rPr>
          <w:rFonts w:ascii="Segoe UI" w:hAnsi="Segoe UI" w:cs="Segoe UI"/>
          <w:sz w:val="20"/>
        </w:rPr>
        <w:t xml:space="preserve">do artigo </w:t>
      </w:r>
      <w:r w:rsidR="00D06E6C" w:rsidRPr="00234975">
        <w:rPr>
          <w:rFonts w:ascii="Segoe UI" w:hAnsi="Segoe UI" w:cs="Segoe UI"/>
          <w:sz w:val="20"/>
        </w:rPr>
        <w:t>25</w:t>
      </w:r>
      <w:r w:rsidRPr="00234975">
        <w:rPr>
          <w:rFonts w:ascii="Segoe UI" w:hAnsi="Segoe UI" w:cs="Segoe UI"/>
          <w:sz w:val="20"/>
        </w:rPr>
        <w:t xml:space="preserve">º do </w:t>
      </w:r>
      <w:r w:rsidR="000D0B83" w:rsidRPr="00234975">
        <w:rPr>
          <w:rFonts w:ascii="Segoe UI" w:hAnsi="Segoe UI" w:cs="Segoe UI"/>
          <w:sz w:val="20"/>
        </w:rPr>
        <w:t>Regulamento Municipal da Urbanização e Edificação (RMUE)</w:t>
      </w:r>
      <w:r w:rsidR="00234975" w:rsidRPr="00234975">
        <w:rPr>
          <w:rFonts w:ascii="Segoe UI" w:hAnsi="Segoe UI" w:cs="Segoe UI"/>
          <w:sz w:val="20"/>
          <w:szCs w:val="20"/>
        </w:rPr>
        <w:t>,</w:t>
      </w:r>
      <w:r w:rsidR="00234975" w:rsidRPr="00234975">
        <w:rPr>
          <w:rFonts w:ascii="Segoe UI" w:hAnsi="Segoe UI" w:cs="Segoe UI"/>
          <w:sz w:val="20"/>
        </w:rPr>
        <w:t xml:space="preserve"> </w:t>
      </w:r>
      <w:r w:rsidRPr="00234975">
        <w:rPr>
          <w:rFonts w:ascii="Segoe UI" w:hAnsi="Segoe UI" w:cs="Segoe UI"/>
          <w:sz w:val="20"/>
        </w:rPr>
        <w:t>que</w:t>
      </w:r>
      <w:r w:rsidR="00AC33CA">
        <w:rPr>
          <w:rFonts w:ascii="Segoe UI" w:hAnsi="Segoe UI" w:cs="Segoe UI"/>
          <w:sz w:val="20"/>
        </w:rPr>
        <w:t xml:space="preserve"> o </w:t>
      </w:r>
      <w:r w:rsidR="00AC33CA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AC33CA" w:rsidRPr="002C3822">
        <w:rPr>
          <w:rFonts w:ascii="Segoe UI" w:hAnsi="Segoe UI" w:cs="Segoe UI"/>
          <w:sz w:val="20"/>
        </w:rPr>
        <w:instrText xml:space="preserve"> FORMTEXT </w:instrText>
      </w:r>
      <w:r w:rsidR="00AC33CA" w:rsidRPr="002C3822">
        <w:rPr>
          <w:rFonts w:ascii="Segoe UI" w:hAnsi="Segoe UI" w:cs="Segoe UI"/>
          <w:sz w:val="20"/>
        </w:rPr>
      </w:r>
      <w:r w:rsidR="00AC33CA" w:rsidRPr="002C3822">
        <w:rPr>
          <w:rFonts w:ascii="Segoe UI" w:hAnsi="Segoe UI" w:cs="Segoe UI"/>
          <w:sz w:val="20"/>
        </w:rPr>
        <w:fldChar w:fldCharType="separate"/>
      </w:r>
      <w:r w:rsidR="00AC33CA" w:rsidRPr="002C3822">
        <w:rPr>
          <w:rFonts w:ascii="Segoe UI" w:hAnsi="Segoe UI" w:cs="Segoe UI"/>
          <w:noProof/>
          <w:sz w:val="20"/>
        </w:rPr>
        <w:t>__________________</w:t>
      </w:r>
      <w:r w:rsidR="00AC33CA" w:rsidRPr="002C3822">
        <w:rPr>
          <w:rFonts w:ascii="Segoe UI" w:hAnsi="Segoe UI" w:cs="Segoe UI"/>
          <w:sz w:val="20"/>
        </w:rPr>
        <w:fldChar w:fldCharType="end"/>
      </w:r>
      <w:r w:rsidRPr="000D0B83">
        <w:rPr>
          <w:rFonts w:ascii="Segoe UI" w:hAnsi="Segoe UI" w:cs="Segoe UI"/>
          <w:color w:val="FF0000"/>
          <w:sz w:val="20"/>
        </w:rPr>
        <w:t xml:space="preserve"> </w:t>
      </w:r>
      <w:r w:rsidR="00AC33CA" w:rsidRPr="00D02EBD">
        <w:rPr>
          <w:rFonts w:ascii="Segoe UI" w:hAnsi="Segoe UI" w:cs="Segoe UI"/>
          <w:sz w:val="20"/>
        </w:rPr>
        <w:t>(</w:t>
      </w:r>
      <w:r w:rsidR="00AC33CA">
        <w:rPr>
          <w:rFonts w:ascii="Segoe UI" w:hAnsi="Segoe UI" w:cs="Segoe UI"/>
          <w:sz w:val="20"/>
        </w:rPr>
        <w:t>c</w:t>
      </w:r>
      <w:r w:rsidR="00AC33CA" w:rsidRPr="00D02EBD">
        <w:rPr>
          <w:rFonts w:ascii="Segoe UI" w:hAnsi="Segoe UI" w:cs="Segoe UI"/>
          <w:sz w:val="20"/>
        </w:rPr>
        <w:t xml:space="preserve">), </w:t>
      </w:r>
      <w:r w:rsidRPr="000E6E4A">
        <w:rPr>
          <w:rFonts w:ascii="Segoe UI" w:hAnsi="Segoe UI" w:cs="Segoe UI"/>
          <w:sz w:val="20"/>
        </w:rPr>
        <w:t>localizad</w:t>
      </w:r>
      <w:r w:rsidR="00AC33CA">
        <w:rPr>
          <w:rFonts w:ascii="Segoe UI" w:hAnsi="Segoe UI" w:cs="Segoe UI"/>
          <w:sz w:val="20"/>
        </w:rPr>
        <w:t>o</w:t>
      </w:r>
      <w:r w:rsidRPr="000E6E4A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em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r w:rsidRPr="00D02EBD">
        <w:rPr>
          <w:rFonts w:ascii="Segoe UI" w:hAnsi="Segoe UI" w:cs="Segoe UI"/>
          <w:sz w:val="20"/>
        </w:rPr>
        <w:t>(</w:t>
      </w:r>
      <w:r w:rsidR="00284AD1" w:rsidRPr="00D02EBD">
        <w:rPr>
          <w:rFonts w:ascii="Segoe UI" w:hAnsi="Segoe UI" w:cs="Segoe UI"/>
          <w:sz w:val="20"/>
        </w:rPr>
        <w:t>d</w:t>
      </w:r>
      <w:r w:rsidRPr="00D02EBD">
        <w:rPr>
          <w:rFonts w:ascii="Segoe UI" w:hAnsi="Segoe UI" w:cs="Segoe UI"/>
          <w:sz w:val="20"/>
        </w:rPr>
        <w:t xml:space="preserve">), </w:t>
      </w:r>
      <w:r w:rsidR="000D0B83" w:rsidRPr="000D0B83">
        <w:rPr>
          <w:rFonts w:ascii="Segoe UI" w:hAnsi="Segoe UI" w:cs="Segoe UI"/>
          <w:sz w:val="20"/>
        </w:rPr>
        <w:t xml:space="preserve">é suscetível </w:t>
      </w:r>
      <w:r w:rsidR="00284AD1">
        <w:rPr>
          <w:rFonts w:ascii="Segoe UI" w:hAnsi="Segoe UI" w:cs="Segoe UI"/>
          <w:sz w:val="20"/>
        </w:rPr>
        <w:t>de ser constituíd</w:t>
      </w:r>
      <w:r w:rsidR="00AB6DCC">
        <w:rPr>
          <w:rFonts w:ascii="Segoe UI" w:hAnsi="Segoe UI" w:cs="Segoe UI"/>
          <w:sz w:val="20"/>
        </w:rPr>
        <w:t>o</w:t>
      </w:r>
      <w:r w:rsidR="00284AD1">
        <w:rPr>
          <w:rFonts w:ascii="Segoe UI" w:hAnsi="Segoe UI" w:cs="Segoe UI"/>
          <w:sz w:val="20"/>
        </w:rPr>
        <w:t xml:space="preserve"> em regime de </w:t>
      </w:r>
      <w:r w:rsidR="000D0B83" w:rsidRPr="000D0B83">
        <w:rPr>
          <w:rFonts w:ascii="Segoe UI" w:hAnsi="Segoe UI" w:cs="Segoe UI"/>
          <w:sz w:val="20"/>
        </w:rPr>
        <w:t xml:space="preserve">propriedade horizontal por se verificar que as frações que </w:t>
      </w:r>
      <w:r w:rsidR="00AB6DCC">
        <w:rPr>
          <w:rFonts w:ascii="Segoe UI" w:hAnsi="Segoe UI" w:cs="Segoe UI"/>
          <w:sz w:val="20"/>
        </w:rPr>
        <w:t>o</w:t>
      </w:r>
      <w:r w:rsidR="000D0B83" w:rsidRPr="000D0B83">
        <w:rPr>
          <w:rFonts w:ascii="Segoe UI" w:hAnsi="Segoe UI" w:cs="Segoe UI"/>
          <w:sz w:val="20"/>
        </w:rPr>
        <w:t xml:space="preserve"> compõem</w:t>
      </w:r>
      <w:r w:rsidR="00284AD1">
        <w:rPr>
          <w:rFonts w:ascii="Segoe UI" w:hAnsi="Segoe UI" w:cs="Segoe UI"/>
          <w:sz w:val="20"/>
        </w:rPr>
        <w:t xml:space="preserve"> constituem unidades autónomas, </w:t>
      </w:r>
      <w:r w:rsidR="000D0B83" w:rsidRPr="000D0B83">
        <w:rPr>
          <w:rFonts w:ascii="Segoe UI" w:hAnsi="Segoe UI" w:cs="Segoe UI"/>
          <w:sz w:val="20"/>
        </w:rPr>
        <w:t>independentes e isoladas entre si, e que as frações e respetivos espaços c</w:t>
      </w:r>
      <w:r w:rsidR="00284AD1">
        <w:rPr>
          <w:rFonts w:ascii="Segoe UI" w:hAnsi="Segoe UI" w:cs="Segoe UI"/>
          <w:sz w:val="20"/>
        </w:rPr>
        <w:t xml:space="preserve">omuns observam as normas legais </w:t>
      </w:r>
      <w:r w:rsidR="000D0B83" w:rsidRPr="000D0B83">
        <w:rPr>
          <w:rFonts w:ascii="Segoe UI" w:hAnsi="Segoe UI" w:cs="Segoe UI"/>
          <w:sz w:val="20"/>
        </w:rPr>
        <w:t>e regulamentares aplicáveis.</w:t>
      </w:r>
    </w:p>
    <w:p w14:paraId="0402796D" w14:textId="77777777" w:rsidR="00C36084" w:rsidRDefault="00C36084" w:rsidP="00284AD1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6DF900C5" w14:textId="77777777" w:rsidR="00C36084" w:rsidRDefault="00C36084" w:rsidP="00284AD1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049F6BEC" w14:textId="77777777" w:rsidR="00284AD1" w:rsidRPr="000E6E4A" w:rsidRDefault="00284AD1" w:rsidP="00284AD1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72FBF501" w14:textId="77777777" w:rsidR="00715955" w:rsidRPr="00CB0849" w:rsidRDefault="00DA32CD" w:rsidP="0071595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A0093D0F70AD4F75BEDAD07DA5A0C9DC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715955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</w:sdtContent>
      </w:sdt>
    </w:p>
    <w:p w14:paraId="46F31103" w14:textId="77777777" w:rsidR="00715955" w:rsidRDefault="00715955" w:rsidP="0071595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75E07E6C" w14:textId="77777777" w:rsidR="00715955" w:rsidRDefault="00715955" w:rsidP="0071595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405EE960" w14:textId="77777777" w:rsidR="00715955" w:rsidRDefault="00715955" w:rsidP="0071595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14:paraId="142BD055" w14:textId="694C94DA" w:rsidR="00715955" w:rsidRPr="00E93775" w:rsidRDefault="00715955" w:rsidP="0071595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DA32CD">
        <w:rPr>
          <w:rFonts w:ascii="Segoe UI" w:hAnsi="Segoe UI" w:cs="Segoe UI"/>
          <w:sz w:val="14"/>
          <w:szCs w:val="20"/>
        </w:rPr>
        <w:t>e</w:t>
      </w:r>
      <w:r w:rsidRPr="00E93775">
        <w:rPr>
          <w:rFonts w:ascii="Segoe UI" w:hAnsi="Segoe UI" w:cs="Segoe UI"/>
          <w:sz w:val="14"/>
          <w:szCs w:val="20"/>
        </w:rPr>
        <w:t>)</w:t>
      </w:r>
    </w:p>
    <w:p w14:paraId="6FE41927" w14:textId="5F1E4B6A" w:rsidR="00715955" w:rsidRPr="00E93775" w:rsidRDefault="00715955" w:rsidP="0071595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profissionais:</w:t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 </w:t>
      </w:r>
      <w:r w:rsidRPr="009B6E16">
        <w:rPr>
          <w:rFonts w:ascii="Segoe UI" w:hAnsi="Segoe UI" w:cs="Segoe UI"/>
          <w:sz w:val="14"/>
          <w:szCs w:val="20"/>
        </w:rPr>
        <w:t xml:space="preserve"> </w:t>
      </w:r>
      <w:r w:rsidRPr="009B6E16">
        <w:rPr>
          <w:rFonts w:ascii="Segoe UI" w:hAnsi="Segoe UI" w:cs="Segoe UI"/>
        </w:rPr>
        <w:t>(</w:t>
      </w:r>
      <w:proofErr w:type="gramEnd"/>
      <w:r w:rsidR="00DA32CD">
        <w:rPr>
          <w:rFonts w:ascii="Segoe UI" w:hAnsi="Segoe UI" w:cs="Segoe UI"/>
        </w:rPr>
        <w:t>f</w:t>
      </w:r>
      <w:r w:rsidRPr="009B6E16">
        <w:rPr>
          <w:rFonts w:ascii="Segoe UI" w:hAnsi="Segoe UI" w:cs="Segoe UI"/>
        </w:rPr>
        <w:t>)</w:t>
      </w:r>
    </w:p>
    <w:p w14:paraId="1CA5E9ED" w14:textId="77777777" w:rsidR="00715955" w:rsidRPr="000E6E4A" w:rsidRDefault="00715955" w:rsidP="00715955">
      <w:pPr>
        <w:ind w:left="-709" w:right="-568"/>
        <w:rPr>
          <w:rFonts w:ascii="Segoe UI" w:hAnsi="Segoe UI" w:cs="Segoe UI"/>
          <w:sz w:val="18"/>
          <w:szCs w:val="18"/>
        </w:rPr>
      </w:pPr>
    </w:p>
    <w:p w14:paraId="240BED36" w14:textId="77777777" w:rsidR="00C36084" w:rsidRDefault="00C36084" w:rsidP="00715955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14:paraId="7897E85C" w14:textId="77777777" w:rsidR="00C36084" w:rsidRDefault="00C36084" w:rsidP="00715955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14:paraId="76BA1704" w14:textId="77777777" w:rsidR="00715955" w:rsidRPr="00477443" w:rsidRDefault="00715955" w:rsidP="00715955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477443">
        <w:rPr>
          <w:rFonts w:ascii="Segoe UI" w:hAnsi="Segoe UI" w:cs="Segoe UI"/>
          <w:b/>
          <w:sz w:val="14"/>
          <w:szCs w:val="18"/>
        </w:rPr>
        <w:t>INSTRUÇÕES DE PREENCHIMENTO</w:t>
      </w:r>
    </w:p>
    <w:p w14:paraId="5C11EF8F" w14:textId="77777777" w:rsidR="00715955" w:rsidRPr="00477443" w:rsidRDefault="00715955" w:rsidP="0071595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477443">
        <w:rPr>
          <w:rFonts w:ascii="Segoe UI" w:hAnsi="Segoe UI" w:cs="Segoe UI"/>
          <w:sz w:val="14"/>
          <w:szCs w:val="18"/>
        </w:rPr>
        <w:t>Indicar o nome e habilitação do autor d</w:t>
      </w:r>
      <w:r w:rsidR="00477443" w:rsidRPr="00477443">
        <w:rPr>
          <w:rFonts w:ascii="Segoe UI" w:hAnsi="Segoe UI" w:cs="Segoe UI"/>
          <w:sz w:val="14"/>
          <w:szCs w:val="18"/>
        </w:rPr>
        <w:t>a constituição de propriedade horizontal</w:t>
      </w:r>
    </w:p>
    <w:p w14:paraId="37202B93" w14:textId="77777777" w:rsidR="00715955" w:rsidRPr="00477443" w:rsidRDefault="00715955" w:rsidP="0071595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477443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14:paraId="68346C15" w14:textId="45931EF1" w:rsidR="00715955" w:rsidRPr="00DA32CD" w:rsidRDefault="00715955" w:rsidP="0071595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A32CD">
        <w:rPr>
          <w:rFonts w:ascii="Segoe UI" w:hAnsi="Segoe UI" w:cs="Segoe UI"/>
          <w:sz w:val="14"/>
          <w:szCs w:val="18"/>
        </w:rPr>
        <w:t xml:space="preserve">Indicar </w:t>
      </w:r>
      <w:r w:rsidR="00AC33CA" w:rsidRPr="00DA32CD">
        <w:rPr>
          <w:rFonts w:ascii="Segoe UI" w:hAnsi="Segoe UI" w:cs="Segoe UI"/>
          <w:sz w:val="14"/>
          <w:szCs w:val="18"/>
        </w:rPr>
        <w:t>o edifício ou conjunto de edifício</w:t>
      </w:r>
      <w:r w:rsidRPr="00DA32CD">
        <w:rPr>
          <w:rFonts w:ascii="Segoe UI" w:hAnsi="Segoe UI" w:cs="Segoe UI"/>
          <w:sz w:val="14"/>
          <w:szCs w:val="18"/>
        </w:rPr>
        <w:t>, c</w:t>
      </w:r>
      <w:r w:rsidR="00AC33CA" w:rsidRPr="00DA32CD">
        <w:rPr>
          <w:rFonts w:ascii="Segoe UI" w:hAnsi="Segoe UI" w:cs="Segoe UI"/>
          <w:sz w:val="14"/>
          <w:szCs w:val="18"/>
        </w:rPr>
        <w:t>onforme</w:t>
      </w:r>
      <w:r w:rsidRPr="00DA32CD">
        <w:rPr>
          <w:rFonts w:ascii="Segoe UI" w:hAnsi="Segoe UI" w:cs="Segoe UI"/>
          <w:sz w:val="14"/>
          <w:szCs w:val="18"/>
        </w:rPr>
        <w:t xml:space="preserve"> aplicável</w:t>
      </w:r>
    </w:p>
    <w:p w14:paraId="3E235EFC" w14:textId="77777777" w:rsidR="00715955" w:rsidRPr="00477443" w:rsidRDefault="00715955" w:rsidP="0071595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477443">
        <w:rPr>
          <w:rFonts w:ascii="Segoe UI" w:hAnsi="Segoe UI" w:cs="Segoe UI"/>
          <w:sz w:val="14"/>
          <w:szCs w:val="18"/>
        </w:rPr>
        <w:t xml:space="preserve">Indicar a localização da </w:t>
      </w:r>
      <w:r w:rsidR="00477443" w:rsidRPr="00477443">
        <w:rPr>
          <w:rFonts w:ascii="Segoe UI" w:hAnsi="Segoe UI" w:cs="Segoe UI"/>
          <w:sz w:val="14"/>
          <w:szCs w:val="18"/>
        </w:rPr>
        <w:t>constituição de propriedade horizontal</w:t>
      </w:r>
      <w:r w:rsidRPr="00477443">
        <w:rPr>
          <w:rFonts w:ascii="Segoe UI" w:hAnsi="Segoe UI" w:cs="Segoe UI"/>
          <w:sz w:val="14"/>
          <w:szCs w:val="18"/>
        </w:rPr>
        <w:t xml:space="preserve"> (rua, n.º de policia e freguesia)</w:t>
      </w:r>
    </w:p>
    <w:p w14:paraId="074DE645" w14:textId="77777777" w:rsidR="00715955" w:rsidRPr="00C36084" w:rsidRDefault="00715955" w:rsidP="0071595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36084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14:paraId="5287A521" w14:textId="77777777" w:rsidR="007E4E5E" w:rsidRPr="00C36084" w:rsidRDefault="00715955" w:rsidP="00C36084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36084">
        <w:rPr>
          <w:rFonts w:ascii="Segoe UI" w:hAnsi="Segoe UI" w:cs="Segoe UI"/>
          <w:sz w:val="14"/>
          <w:szCs w:val="18"/>
        </w:rPr>
        <w:t>Indicar o código de verificação de competências profissionais</w:t>
      </w:r>
    </w:p>
    <w:sectPr w:rsidR="007E4E5E" w:rsidRPr="00C36084" w:rsidSect="00BD378C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4F9A" w14:textId="77777777" w:rsidR="00E046C9" w:rsidRDefault="00E046C9" w:rsidP="00715955">
      <w:pPr>
        <w:spacing w:after="0" w:line="240" w:lineRule="auto"/>
      </w:pPr>
      <w:r>
        <w:separator/>
      </w:r>
    </w:p>
  </w:endnote>
  <w:endnote w:type="continuationSeparator" w:id="0">
    <w:p w14:paraId="1A063D3D" w14:textId="77777777" w:rsidR="00E046C9" w:rsidRDefault="00E046C9" w:rsidP="0071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CD52B" w14:textId="77777777" w:rsidR="00E046C9" w:rsidRDefault="00E046C9" w:rsidP="00715955">
      <w:pPr>
        <w:spacing w:after="0" w:line="240" w:lineRule="auto"/>
      </w:pPr>
      <w:r>
        <w:separator/>
      </w:r>
    </w:p>
  </w:footnote>
  <w:footnote w:type="continuationSeparator" w:id="0">
    <w:p w14:paraId="69EA8EB3" w14:textId="77777777" w:rsidR="00E046C9" w:rsidRDefault="00E046C9" w:rsidP="0071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35E2" w14:textId="77777777" w:rsidR="00715955" w:rsidRDefault="00715955">
    <w:pPr>
      <w:pStyle w:val="Cabealho"/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5248B92D" wp14:editId="4AF4D641">
          <wp:simplePos x="0" y="0"/>
          <wp:positionH relativeFrom="column">
            <wp:posOffset>-474776</wp:posOffset>
          </wp:positionH>
          <wp:positionV relativeFrom="paragraph">
            <wp:posOffset>33655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7EADDD0" w14:textId="77777777" w:rsidR="00715955" w:rsidRDefault="00715955">
    <w:pPr>
      <w:pStyle w:val="Cabealho"/>
    </w:pPr>
  </w:p>
  <w:p w14:paraId="384C760A" w14:textId="77777777" w:rsidR="00715955" w:rsidRDefault="00715955">
    <w:pPr>
      <w:pStyle w:val="Cabealho"/>
    </w:pPr>
  </w:p>
  <w:p w14:paraId="685932AD" w14:textId="77777777" w:rsidR="00715955" w:rsidRDefault="00715955">
    <w:pPr>
      <w:pStyle w:val="Cabealho"/>
    </w:pPr>
  </w:p>
  <w:p w14:paraId="40F9F6E8" w14:textId="77777777" w:rsidR="00715955" w:rsidRDefault="007159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55"/>
    <w:rsid w:val="000D0B83"/>
    <w:rsid w:val="001562B9"/>
    <w:rsid w:val="00207A80"/>
    <w:rsid w:val="00234975"/>
    <w:rsid w:val="00284AD1"/>
    <w:rsid w:val="003E3D3F"/>
    <w:rsid w:val="00421DA0"/>
    <w:rsid w:val="00477443"/>
    <w:rsid w:val="00497C24"/>
    <w:rsid w:val="004A1073"/>
    <w:rsid w:val="00602ABE"/>
    <w:rsid w:val="00715955"/>
    <w:rsid w:val="00741E7F"/>
    <w:rsid w:val="007E4E5E"/>
    <w:rsid w:val="009B6E16"/>
    <w:rsid w:val="00AB6DCC"/>
    <w:rsid w:val="00AC33CA"/>
    <w:rsid w:val="00BB6239"/>
    <w:rsid w:val="00BD378C"/>
    <w:rsid w:val="00C36084"/>
    <w:rsid w:val="00D02EBD"/>
    <w:rsid w:val="00D06E6C"/>
    <w:rsid w:val="00D86415"/>
    <w:rsid w:val="00DA32CD"/>
    <w:rsid w:val="00E046C9"/>
    <w:rsid w:val="00F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9E2456"/>
  <w15:chartTrackingRefBased/>
  <w15:docId w15:val="{B54872AA-0D09-46B0-B38D-1DAD1433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5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5955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715955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71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5955"/>
  </w:style>
  <w:style w:type="paragraph" w:styleId="Rodap">
    <w:name w:val="footer"/>
    <w:basedOn w:val="Normal"/>
    <w:link w:val="RodapCarter"/>
    <w:uiPriority w:val="99"/>
    <w:unhideWhenUsed/>
    <w:rsid w:val="0071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5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093D0F70AD4F75BEDAD07DA5A0C9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734187-28CC-49BD-A61D-3D094FB94218}"/>
      </w:docPartPr>
      <w:docPartBody>
        <w:p w:rsidR="00CF14FD" w:rsidRDefault="009E1486" w:rsidP="009E1486">
          <w:pPr>
            <w:pStyle w:val="A0093D0F70AD4F75BEDAD07DA5A0C9DC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86"/>
    <w:rsid w:val="0029316E"/>
    <w:rsid w:val="00424D26"/>
    <w:rsid w:val="00673F45"/>
    <w:rsid w:val="00834416"/>
    <w:rsid w:val="00913E7F"/>
    <w:rsid w:val="009E1486"/>
    <w:rsid w:val="00A96B72"/>
    <w:rsid w:val="00C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E1486"/>
    <w:rPr>
      <w:color w:val="808080"/>
    </w:rPr>
  </w:style>
  <w:style w:type="paragraph" w:customStyle="1" w:styleId="A0093D0F70AD4F75BEDAD07DA5A0C9DC">
    <w:name w:val="A0093D0F70AD4F75BEDAD07DA5A0C9DC"/>
    <w:rsid w:val="009E1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Bernardo</dc:creator>
  <cp:keywords/>
  <dc:description/>
  <cp:lastModifiedBy>Patricia Nascimento</cp:lastModifiedBy>
  <cp:revision>2</cp:revision>
  <dcterms:created xsi:type="dcterms:W3CDTF">2026-03-06T15:30:00Z</dcterms:created>
  <dcterms:modified xsi:type="dcterms:W3CDTF">2026-03-06T15:30:00Z</dcterms:modified>
</cp:coreProperties>
</file>